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DC7" w:rsidRDefault="002165C1" w:rsidP="002165C1">
      <w:pPr>
        <w:widowControl w:val="0"/>
        <w:tabs>
          <w:tab w:val="left" w:pos="6420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                 Приложение 1.3</w:t>
      </w:r>
    </w:p>
    <w:p w:rsidR="002165C1" w:rsidRPr="00CA1A05" w:rsidRDefault="002165C1" w:rsidP="00467DC7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CA1A0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1A05">
        <w:rPr>
          <w:rFonts w:ascii="Times New Roman" w:eastAsia="Times New Roman" w:hAnsi="Times New Roman" w:cs="Times New Roman"/>
          <w:lang w:eastAsia="ru-RU"/>
        </w:rPr>
        <w:t xml:space="preserve">                                  </w:t>
      </w:r>
      <w:r w:rsidR="00D00801" w:rsidRPr="00CA1A05">
        <w:rPr>
          <w:rFonts w:ascii="Times New Roman" w:eastAsia="Times New Roman" w:hAnsi="Times New Roman" w:cs="Times New Roman"/>
          <w:lang w:eastAsia="ru-RU"/>
        </w:rPr>
        <w:t xml:space="preserve"> </w:t>
      </w:r>
      <w:r w:rsidR="00CA1A0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</w:t>
      </w:r>
      <w:r w:rsidR="00D00801" w:rsidRPr="00CA1A0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A1A05">
        <w:rPr>
          <w:rFonts w:ascii="Times New Roman" w:eastAsia="Times New Roman" w:hAnsi="Times New Roman" w:cs="Times New Roman"/>
          <w:lang w:eastAsia="ru-RU"/>
        </w:rPr>
        <w:t>УТВЕРЖДАЮ</w:t>
      </w:r>
    </w:p>
    <w:p w:rsidR="00D00801" w:rsidRPr="00CA1A0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1A05">
        <w:rPr>
          <w:rFonts w:ascii="Times New Roman" w:eastAsia="Times New Roman" w:hAnsi="Times New Roman" w:cs="Times New Roman"/>
          <w:lang w:eastAsia="ru-RU"/>
        </w:rPr>
        <w:t xml:space="preserve">                                   </w:t>
      </w:r>
      <w:r w:rsidR="00CA1A0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</w:t>
      </w:r>
      <w:r w:rsidRPr="00CA1A05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0801" w:rsidRPr="00CA1A05">
        <w:rPr>
          <w:rFonts w:ascii="Times New Roman" w:eastAsia="Times New Roman" w:hAnsi="Times New Roman" w:cs="Times New Roman"/>
          <w:lang w:eastAsia="ru-RU"/>
        </w:rPr>
        <w:t>Главный инженер ПО «Камышинские</w:t>
      </w:r>
    </w:p>
    <w:p w:rsidR="00D00801" w:rsidRPr="00CA1A05" w:rsidRDefault="00D0080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1A05">
        <w:rPr>
          <w:rFonts w:ascii="Times New Roman" w:eastAsia="Times New Roman" w:hAnsi="Times New Roman" w:cs="Times New Roman"/>
          <w:lang w:eastAsia="ru-RU"/>
        </w:rPr>
        <w:t xml:space="preserve">                                   </w:t>
      </w:r>
      <w:r w:rsidR="00CA1A0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</w:t>
      </w:r>
      <w:r w:rsidRPr="00CA1A05">
        <w:rPr>
          <w:rFonts w:ascii="Times New Roman" w:eastAsia="Times New Roman" w:hAnsi="Times New Roman" w:cs="Times New Roman"/>
          <w:lang w:eastAsia="ru-RU"/>
        </w:rPr>
        <w:t xml:space="preserve"> электрические сети ФПАО «Россети Юг»-</w:t>
      </w:r>
    </w:p>
    <w:p w:rsidR="00467DC7" w:rsidRPr="00CA1A05" w:rsidRDefault="00D0080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1A05">
        <w:rPr>
          <w:rFonts w:ascii="Times New Roman" w:eastAsia="Times New Roman" w:hAnsi="Times New Roman" w:cs="Times New Roman"/>
          <w:lang w:eastAsia="ru-RU"/>
        </w:rPr>
        <w:t xml:space="preserve">                                  </w:t>
      </w:r>
      <w:r w:rsidR="00CA1A0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</w:t>
      </w:r>
      <w:r w:rsidRPr="00CA1A05">
        <w:rPr>
          <w:rFonts w:ascii="Times New Roman" w:eastAsia="Times New Roman" w:hAnsi="Times New Roman" w:cs="Times New Roman"/>
          <w:lang w:eastAsia="ru-RU"/>
        </w:rPr>
        <w:t xml:space="preserve">  «Волгоградэнерго»</w:t>
      </w:r>
    </w:p>
    <w:p w:rsidR="00467DC7" w:rsidRPr="00CA1A05" w:rsidRDefault="00467DC7" w:rsidP="00D0080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1A0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</w:t>
      </w:r>
    </w:p>
    <w:p w:rsidR="00467DC7" w:rsidRPr="00CA1A0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A1A05">
        <w:rPr>
          <w:rFonts w:ascii="Times New Roman" w:eastAsia="Times New Roman" w:hAnsi="Times New Roman" w:cs="Times New Roman"/>
          <w:lang w:eastAsia="ru-RU"/>
        </w:rPr>
        <w:t xml:space="preserve">                            </w:t>
      </w:r>
      <w:r w:rsidR="00D00801" w:rsidRPr="00CA1A05">
        <w:rPr>
          <w:rFonts w:ascii="Times New Roman" w:eastAsia="Times New Roman" w:hAnsi="Times New Roman" w:cs="Times New Roman"/>
          <w:lang w:eastAsia="ru-RU"/>
        </w:rPr>
        <w:t xml:space="preserve">       </w:t>
      </w:r>
      <w:r w:rsidR="00CA1A0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</w:t>
      </w:r>
      <w:r w:rsidR="00D00801" w:rsidRPr="00CA1A05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A1A05">
        <w:rPr>
          <w:rFonts w:ascii="Times New Roman" w:eastAsia="Times New Roman" w:hAnsi="Times New Roman" w:cs="Times New Roman"/>
          <w:lang w:eastAsia="ru-RU"/>
        </w:rPr>
        <w:t>_________</w:t>
      </w:r>
      <w:r w:rsidR="00D00801" w:rsidRPr="00CA1A05">
        <w:rPr>
          <w:rFonts w:ascii="Times New Roman" w:eastAsia="Times New Roman" w:hAnsi="Times New Roman" w:cs="Times New Roman"/>
          <w:lang w:eastAsia="ru-RU"/>
        </w:rPr>
        <w:t>____</w:t>
      </w:r>
      <w:r w:rsidRPr="00CA1A05">
        <w:rPr>
          <w:rFonts w:ascii="Times New Roman" w:eastAsia="Times New Roman" w:hAnsi="Times New Roman" w:cs="Times New Roman"/>
          <w:lang w:eastAsia="ru-RU"/>
        </w:rPr>
        <w:t xml:space="preserve"> </w:t>
      </w:r>
      <w:r w:rsidR="00D00801" w:rsidRPr="00CA1A05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D00801" w:rsidRPr="00CA1A05">
        <w:rPr>
          <w:rFonts w:ascii="Times New Roman" w:eastAsia="Times New Roman" w:hAnsi="Times New Roman" w:cs="Times New Roman"/>
          <w:u w:val="single"/>
          <w:lang w:eastAsia="ru-RU"/>
        </w:rPr>
        <w:t>А.В. Золотарев</w:t>
      </w:r>
    </w:p>
    <w:p w:rsidR="00467DC7" w:rsidRPr="00CA1A0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1A05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="00D00801" w:rsidRPr="00CA1A05">
        <w:rPr>
          <w:rFonts w:ascii="Times New Roman" w:eastAsia="Times New Roman" w:hAnsi="Times New Roman" w:cs="Times New Roman"/>
          <w:lang w:eastAsia="ru-RU"/>
        </w:rPr>
        <w:t xml:space="preserve">                          </w:t>
      </w:r>
    </w:p>
    <w:p w:rsidR="00467DC7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1A0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</w:t>
      </w:r>
      <w:r w:rsidR="00CA1A05">
        <w:rPr>
          <w:rFonts w:ascii="Times New Roman" w:eastAsia="Times New Roman" w:hAnsi="Times New Roman" w:cs="Times New Roman"/>
          <w:lang w:eastAsia="ru-RU"/>
        </w:rPr>
        <w:t xml:space="preserve">                                        </w:t>
      </w:r>
      <w:r w:rsidRPr="00CA1A05">
        <w:rPr>
          <w:rFonts w:ascii="Times New Roman" w:eastAsia="Times New Roman" w:hAnsi="Times New Roman" w:cs="Times New Roman"/>
          <w:lang w:eastAsia="ru-RU"/>
        </w:rPr>
        <w:t xml:space="preserve"> ______________</w:t>
      </w:r>
      <w:r w:rsidR="00CA1A05">
        <w:rPr>
          <w:rFonts w:ascii="Times New Roman" w:eastAsia="Times New Roman" w:hAnsi="Times New Roman" w:cs="Times New Roman"/>
          <w:lang w:eastAsia="ru-RU"/>
        </w:rPr>
        <w:t>2020 г.</w:t>
      </w:r>
    </w:p>
    <w:p w:rsidR="00CA1A05" w:rsidRPr="00CA1A05" w:rsidRDefault="00CA1A05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CA1A0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1A0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</w:t>
      </w:r>
    </w:p>
    <w:p w:rsidR="00467DC7" w:rsidRPr="00CA1A05" w:rsidRDefault="00467DC7" w:rsidP="00CA1A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A1A05">
        <w:rPr>
          <w:rFonts w:ascii="Times New Roman" w:eastAsia="Times New Roman" w:hAnsi="Times New Roman" w:cs="Times New Roman"/>
          <w:lang w:eastAsia="ru-RU"/>
        </w:rPr>
        <w:t>ВЕДОМОСТЬ</w:t>
      </w:r>
    </w:p>
    <w:p w:rsidR="00467DC7" w:rsidRPr="00CA1A05" w:rsidRDefault="00467DC7" w:rsidP="00CA1A0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A1A05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  <w:r w:rsidR="00981ED3">
        <w:rPr>
          <w:rFonts w:ascii="Times New Roman" w:eastAsia="Times New Roman" w:hAnsi="Times New Roman" w:cs="Times New Roman"/>
          <w:lang w:eastAsia="ru-RU"/>
        </w:rPr>
        <w:t xml:space="preserve"> № 52-3</w:t>
      </w:r>
    </w:p>
    <w:p w:rsidR="00467DC7" w:rsidRPr="00CA1A0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CA1A05" w:rsidRDefault="00EA2D0E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1A05">
        <w:rPr>
          <w:rFonts w:ascii="Times New Roman" w:eastAsia="Times New Roman" w:hAnsi="Times New Roman" w:cs="Times New Roman"/>
          <w:lang w:eastAsia="ru-RU"/>
        </w:rPr>
        <w:t xml:space="preserve">капитальный ремонт маслоприемника Т-1 подстанция 110/10 кВ Мирошники </w:t>
      </w:r>
      <w:r w:rsidR="00DE6321">
        <w:rPr>
          <w:rFonts w:ascii="Times New Roman" w:eastAsia="Times New Roman" w:hAnsi="Times New Roman" w:cs="Times New Roman"/>
          <w:lang w:eastAsia="ru-RU"/>
        </w:rPr>
        <w:t>и</w:t>
      </w:r>
      <w:r w:rsidRPr="00CA1A05">
        <w:rPr>
          <w:rFonts w:ascii="Times New Roman" w:eastAsia="Times New Roman" w:hAnsi="Times New Roman" w:cs="Times New Roman"/>
          <w:lang w:eastAsia="ru-RU"/>
        </w:rPr>
        <w:t xml:space="preserve">нв. № 345200404793 </w:t>
      </w:r>
      <w:r w:rsidR="00467DC7" w:rsidRPr="00CA1A05">
        <w:rPr>
          <w:rFonts w:ascii="Times New Roman" w:eastAsia="Times New Roman" w:hAnsi="Times New Roman" w:cs="Times New Roman"/>
          <w:lang w:eastAsia="ru-RU"/>
        </w:rPr>
        <w:t>(адрес объекта</w:t>
      </w:r>
      <w:r w:rsidR="00DE6321">
        <w:rPr>
          <w:rFonts w:ascii="Times New Roman" w:eastAsia="Times New Roman" w:hAnsi="Times New Roman" w:cs="Times New Roman"/>
          <w:lang w:eastAsia="ru-RU"/>
        </w:rPr>
        <w:t>:</w:t>
      </w:r>
      <w:r w:rsidR="00D00801" w:rsidRPr="00CA1A05">
        <w:rPr>
          <w:rFonts w:ascii="Times New Roman" w:eastAsia="Times New Roman" w:hAnsi="Times New Roman" w:cs="Times New Roman"/>
          <w:lang w:eastAsia="ru-RU"/>
        </w:rPr>
        <w:t xml:space="preserve"> </w:t>
      </w:r>
      <w:r w:rsidR="00DE6321" w:rsidRPr="00DE6321">
        <w:rPr>
          <w:rFonts w:ascii="Times New Roman" w:eastAsia="Times New Roman" w:hAnsi="Times New Roman" w:cs="Times New Roman"/>
          <w:lang w:eastAsia="ru-RU"/>
        </w:rPr>
        <w:t>Котовский р-н, 1500 м. юго-восточнее центра с. Мирошники</w:t>
      </w:r>
      <w:r w:rsidR="00467DC7" w:rsidRPr="00CA1A05">
        <w:rPr>
          <w:rFonts w:ascii="Times New Roman" w:eastAsia="Times New Roman" w:hAnsi="Times New Roman" w:cs="Times New Roman"/>
          <w:lang w:eastAsia="ru-RU"/>
        </w:rPr>
        <w:t>)</w:t>
      </w:r>
    </w:p>
    <w:p w:rsidR="00467DC7" w:rsidRPr="00CA1A0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1A05">
        <w:rPr>
          <w:rFonts w:ascii="Times New Roman" w:eastAsia="Times New Roman" w:hAnsi="Times New Roman" w:cs="Times New Roman"/>
          <w:lang w:eastAsia="ru-RU"/>
        </w:rPr>
        <w:t xml:space="preserve">Срок ремонта с </w:t>
      </w:r>
      <w:r w:rsidR="00D00801" w:rsidRPr="00CA1A05">
        <w:rPr>
          <w:rFonts w:ascii="Times New Roman" w:eastAsia="Times New Roman" w:hAnsi="Times New Roman" w:cs="Times New Roman"/>
          <w:lang w:eastAsia="ru-RU"/>
        </w:rPr>
        <w:t>01.0</w:t>
      </w:r>
      <w:r w:rsidR="006B3E56" w:rsidRPr="00CA1A05">
        <w:rPr>
          <w:rFonts w:ascii="Times New Roman" w:eastAsia="Times New Roman" w:hAnsi="Times New Roman" w:cs="Times New Roman"/>
          <w:lang w:eastAsia="ru-RU"/>
        </w:rPr>
        <w:t>8</w:t>
      </w:r>
      <w:r w:rsidR="00D00801" w:rsidRPr="00CA1A05">
        <w:rPr>
          <w:rFonts w:ascii="Times New Roman" w:eastAsia="Times New Roman" w:hAnsi="Times New Roman" w:cs="Times New Roman"/>
          <w:lang w:eastAsia="ru-RU"/>
        </w:rPr>
        <w:t>.2021г.</w:t>
      </w:r>
      <w:r w:rsidRPr="00CA1A05">
        <w:rPr>
          <w:rFonts w:ascii="Times New Roman" w:eastAsia="Times New Roman" w:hAnsi="Times New Roman" w:cs="Times New Roman"/>
          <w:lang w:eastAsia="ru-RU"/>
        </w:rPr>
        <w:t xml:space="preserve"> по </w:t>
      </w:r>
      <w:r w:rsidR="00D00801" w:rsidRPr="00CA1A05">
        <w:rPr>
          <w:rFonts w:ascii="Times New Roman" w:eastAsia="Times New Roman" w:hAnsi="Times New Roman" w:cs="Times New Roman"/>
          <w:lang w:eastAsia="ru-RU"/>
        </w:rPr>
        <w:t>3</w:t>
      </w:r>
      <w:r w:rsidR="006B3E56" w:rsidRPr="00CA1A05">
        <w:rPr>
          <w:rFonts w:ascii="Times New Roman" w:eastAsia="Times New Roman" w:hAnsi="Times New Roman" w:cs="Times New Roman"/>
          <w:lang w:eastAsia="ru-RU"/>
        </w:rPr>
        <w:t>1</w:t>
      </w:r>
      <w:r w:rsidR="00D00801" w:rsidRPr="00CA1A05">
        <w:rPr>
          <w:rFonts w:ascii="Times New Roman" w:eastAsia="Times New Roman" w:hAnsi="Times New Roman" w:cs="Times New Roman"/>
          <w:lang w:eastAsia="ru-RU"/>
        </w:rPr>
        <w:t>.0</w:t>
      </w:r>
      <w:r w:rsidR="006B3E56" w:rsidRPr="00CA1A05">
        <w:rPr>
          <w:rFonts w:ascii="Times New Roman" w:eastAsia="Times New Roman" w:hAnsi="Times New Roman" w:cs="Times New Roman"/>
          <w:lang w:eastAsia="ru-RU"/>
        </w:rPr>
        <w:t>8</w:t>
      </w:r>
      <w:r w:rsidR="00D00801" w:rsidRPr="00CA1A05">
        <w:rPr>
          <w:rFonts w:ascii="Times New Roman" w:eastAsia="Times New Roman" w:hAnsi="Times New Roman" w:cs="Times New Roman"/>
          <w:lang w:eastAsia="ru-RU"/>
        </w:rPr>
        <w:t>.2021 г.</w:t>
      </w:r>
    </w:p>
    <w:p w:rsidR="00467DC7" w:rsidRPr="00CA1A0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CA1A0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1A05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  <w:r w:rsidR="002165C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CA1A05">
        <w:rPr>
          <w:rFonts w:ascii="Times New Roman" w:eastAsia="Times New Roman" w:hAnsi="Times New Roman" w:cs="Times New Roman"/>
          <w:lang w:eastAsia="ru-RU"/>
        </w:rPr>
        <w:t xml:space="preserve">от </w:t>
      </w:r>
      <w:r w:rsidR="00D00801" w:rsidRPr="00CA1A05">
        <w:rPr>
          <w:rFonts w:ascii="Times New Roman" w:eastAsia="Times New Roman" w:hAnsi="Times New Roman" w:cs="Times New Roman"/>
          <w:lang w:eastAsia="ru-RU"/>
        </w:rPr>
        <w:t>05.09.</w:t>
      </w:r>
      <w:r w:rsidRPr="00CA1A05">
        <w:rPr>
          <w:rFonts w:ascii="Times New Roman" w:eastAsia="Times New Roman" w:hAnsi="Times New Roman" w:cs="Times New Roman"/>
          <w:lang w:eastAsia="ru-RU"/>
        </w:rPr>
        <w:t xml:space="preserve"> 20</w:t>
      </w:r>
      <w:r w:rsidR="00D00801" w:rsidRPr="00CA1A05">
        <w:rPr>
          <w:rFonts w:ascii="Times New Roman" w:eastAsia="Times New Roman" w:hAnsi="Times New Roman" w:cs="Times New Roman"/>
          <w:lang w:eastAsia="ru-RU"/>
        </w:rPr>
        <w:t>19</w:t>
      </w:r>
      <w:r w:rsidRPr="00CA1A05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467DC7" w:rsidRPr="00CA1A0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1A05">
        <w:rPr>
          <w:rFonts w:ascii="Times New Roman" w:eastAsia="Times New Roman" w:hAnsi="Times New Roman" w:cs="Times New Roman"/>
          <w:lang w:eastAsia="ru-RU"/>
        </w:rPr>
        <w:t>Диспетчерское наименование:</w:t>
      </w:r>
      <w:r w:rsidR="00D00801" w:rsidRPr="00CA1A05">
        <w:rPr>
          <w:rFonts w:ascii="Times New Roman" w:eastAsia="Times New Roman" w:hAnsi="Times New Roman" w:cs="Times New Roman"/>
          <w:lang w:eastAsia="ru-RU"/>
        </w:rPr>
        <w:t xml:space="preserve"> </w:t>
      </w:r>
      <w:r w:rsidR="006C2E64" w:rsidRPr="00CA1A05">
        <w:rPr>
          <w:rFonts w:ascii="Times New Roman" w:eastAsia="Times New Roman" w:hAnsi="Times New Roman" w:cs="Times New Roman"/>
          <w:lang w:eastAsia="ru-RU"/>
        </w:rPr>
        <w:t xml:space="preserve">маслоприемника </w:t>
      </w:r>
      <w:r w:rsidR="00EA2D0E" w:rsidRPr="00CA1A05">
        <w:rPr>
          <w:rFonts w:ascii="Times New Roman" w:eastAsia="Times New Roman" w:hAnsi="Times New Roman" w:cs="Times New Roman"/>
          <w:lang w:eastAsia="ru-RU"/>
        </w:rPr>
        <w:t>Т-1 подстанция 110/10 кВ Мирошники</w:t>
      </w:r>
    </w:p>
    <w:p w:rsidR="00467DC7" w:rsidRPr="00CA1A0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1A05">
        <w:rPr>
          <w:rFonts w:ascii="Times New Roman" w:eastAsia="Times New Roman" w:hAnsi="Times New Roman" w:cs="Times New Roman"/>
          <w:lang w:eastAsia="ru-RU"/>
        </w:rPr>
        <w:t>Бухгалтерское наименование:</w:t>
      </w:r>
      <w:r w:rsidR="00D00801" w:rsidRPr="00CA1A05">
        <w:rPr>
          <w:rFonts w:ascii="Times New Roman" w:eastAsia="Times New Roman" w:hAnsi="Times New Roman" w:cs="Times New Roman"/>
          <w:lang w:eastAsia="ru-RU"/>
        </w:rPr>
        <w:t xml:space="preserve"> </w:t>
      </w:r>
      <w:r w:rsidR="006C2E64" w:rsidRPr="00CA1A05">
        <w:rPr>
          <w:rFonts w:ascii="Times New Roman" w:eastAsia="Times New Roman" w:hAnsi="Times New Roman" w:cs="Times New Roman"/>
          <w:lang w:eastAsia="ru-RU"/>
        </w:rPr>
        <w:t xml:space="preserve">маслоприемника </w:t>
      </w:r>
      <w:r w:rsidR="00EA2D0E" w:rsidRPr="00CA1A05">
        <w:rPr>
          <w:rFonts w:ascii="Times New Roman" w:eastAsia="Times New Roman" w:hAnsi="Times New Roman" w:cs="Times New Roman"/>
          <w:lang w:eastAsia="ru-RU"/>
        </w:rPr>
        <w:t>Т-1 подстанция 110/10 кВ Мирошники</w:t>
      </w:r>
    </w:p>
    <w:p w:rsidR="008C348F" w:rsidRDefault="00467DC7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1A05"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="00D00801" w:rsidRPr="00CA1A05">
        <w:rPr>
          <w:rFonts w:ascii="Times New Roman" w:eastAsia="Times New Roman" w:hAnsi="Times New Roman" w:cs="Times New Roman"/>
          <w:lang w:eastAsia="ru-RU"/>
        </w:rPr>
        <w:t xml:space="preserve"> инв.№</w:t>
      </w:r>
      <w:r w:rsidR="006C2E64" w:rsidRPr="00CA1A05">
        <w:rPr>
          <w:rFonts w:ascii="Times New Roman" w:eastAsia="Times New Roman" w:hAnsi="Times New Roman" w:cs="Times New Roman"/>
          <w:lang w:eastAsia="ru-RU"/>
        </w:rPr>
        <w:t xml:space="preserve"> </w:t>
      </w:r>
      <w:r w:rsidR="00EA2D0E" w:rsidRPr="00CA1A05">
        <w:rPr>
          <w:rFonts w:ascii="Times New Roman" w:eastAsia="Times New Roman" w:hAnsi="Times New Roman" w:cs="Times New Roman"/>
          <w:lang w:eastAsia="ru-RU"/>
        </w:rPr>
        <w:t>345200404793</w:t>
      </w:r>
    </w:p>
    <w:p w:rsidR="002165C1" w:rsidRPr="00CA1A05" w:rsidRDefault="002165C1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CA1A05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1A05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6"/>
        <w:gridCol w:w="2599"/>
        <w:gridCol w:w="6090"/>
      </w:tblGrid>
      <w:tr w:rsidR="00CA3E9C" w:rsidRPr="00CA1A05" w:rsidTr="00CA3E9C">
        <w:trPr>
          <w:trHeight w:val="285"/>
        </w:trPr>
        <w:tc>
          <w:tcPr>
            <w:tcW w:w="68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2740" w:type="dxa"/>
            <w:hideMark/>
          </w:tcPr>
          <w:p w:rsidR="00CA3E9C" w:rsidRPr="00CA1A05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Характеристика </w:t>
            </w:r>
          </w:p>
        </w:tc>
        <w:tc>
          <w:tcPr>
            <w:tcW w:w="692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Физические показатели</w:t>
            </w:r>
          </w:p>
        </w:tc>
      </w:tr>
      <w:tr w:rsidR="00CA3E9C" w:rsidRPr="00CA1A05" w:rsidTr="00CA3E9C">
        <w:trPr>
          <w:trHeight w:val="285"/>
        </w:trPr>
        <w:tc>
          <w:tcPr>
            <w:tcW w:w="68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74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920" w:type="dxa"/>
            <w:hideMark/>
          </w:tcPr>
          <w:p w:rsidR="00CA3E9C" w:rsidRPr="00CA1A05" w:rsidRDefault="001551F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сооружение</w:t>
            </w:r>
          </w:p>
        </w:tc>
      </w:tr>
      <w:tr w:rsidR="00CA3E9C" w:rsidRPr="00CA1A05" w:rsidTr="00CA3E9C">
        <w:trPr>
          <w:trHeight w:val="285"/>
        </w:trPr>
        <w:tc>
          <w:tcPr>
            <w:tcW w:w="68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74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920" w:type="dxa"/>
            <w:hideMark/>
          </w:tcPr>
          <w:p w:rsidR="00CA3E9C" w:rsidRPr="00CA1A05" w:rsidRDefault="009B4FF2" w:rsidP="0045310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  <w:r w:rsidR="0045310F" w:rsidRPr="00CA1A05">
              <w:rPr>
                <w:rFonts w:ascii="Times New Roman" w:eastAsia="Times New Roman" w:hAnsi="Times New Roman" w:cs="Times New Roman"/>
                <w:lang w:eastAsia="ru-RU"/>
              </w:rPr>
              <w:t>94</w:t>
            </w:r>
          </w:p>
        </w:tc>
      </w:tr>
      <w:tr w:rsidR="00CA3E9C" w:rsidRPr="00CA1A05" w:rsidTr="00CA3E9C">
        <w:trPr>
          <w:trHeight w:val="270"/>
        </w:trPr>
        <w:tc>
          <w:tcPr>
            <w:tcW w:w="68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74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Год последнего к/ремонта</w:t>
            </w:r>
          </w:p>
        </w:tc>
        <w:tc>
          <w:tcPr>
            <w:tcW w:w="6920" w:type="dxa"/>
            <w:hideMark/>
          </w:tcPr>
          <w:p w:rsidR="00CA3E9C" w:rsidRPr="00CA1A05" w:rsidRDefault="009B4FF2" w:rsidP="002165C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капитальный ремонт</w:t>
            </w:r>
            <w:r w:rsidR="002165C1">
              <w:rPr>
                <w:rFonts w:ascii="Times New Roman" w:eastAsia="Times New Roman" w:hAnsi="Times New Roman" w:cs="Times New Roman"/>
                <w:lang w:eastAsia="ru-RU"/>
              </w:rPr>
              <w:t xml:space="preserve"> маслоприемника </w:t>
            </w: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не проводился</w:t>
            </w:r>
          </w:p>
        </w:tc>
      </w:tr>
      <w:tr w:rsidR="00CA3E9C" w:rsidRPr="00CA1A05" w:rsidTr="00CA3E9C">
        <w:trPr>
          <w:trHeight w:val="285"/>
        </w:trPr>
        <w:tc>
          <w:tcPr>
            <w:tcW w:w="68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74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920" w:type="dxa"/>
            <w:hideMark/>
          </w:tcPr>
          <w:p w:rsidR="00CA3E9C" w:rsidRPr="00CA1A05" w:rsidRDefault="003C487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A1A05" w:rsidTr="00CA3E9C">
        <w:trPr>
          <w:trHeight w:val="330"/>
        </w:trPr>
        <w:tc>
          <w:tcPr>
            <w:tcW w:w="68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74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920" w:type="dxa"/>
            <w:hideMark/>
          </w:tcPr>
          <w:p w:rsidR="00CA3E9C" w:rsidRPr="00CA1A05" w:rsidRDefault="003C487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A1A05" w:rsidTr="00CA3E9C">
        <w:trPr>
          <w:trHeight w:val="285"/>
        </w:trPr>
        <w:tc>
          <w:tcPr>
            <w:tcW w:w="68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74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920" w:type="dxa"/>
            <w:hideMark/>
          </w:tcPr>
          <w:p w:rsidR="00CA3E9C" w:rsidRPr="00CA1A05" w:rsidRDefault="003C487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A1A05" w:rsidTr="00CA3E9C">
        <w:trPr>
          <w:trHeight w:val="285"/>
        </w:trPr>
        <w:tc>
          <w:tcPr>
            <w:tcW w:w="68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74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920" w:type="dxa"/>
            <w:hideMark/>
          </w:tcPr>
          <w:p w:rsidR="00CA3E9C" w:rsidRPr="00CA1A05" w:rsidRDefault="003C487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A1A05" w:rsidTr="00CA3E9C">
        <w:trPr>
          <w:trHeight w:val="585"/>
        </w:trPr>
        <w:tc>
          <w:tcPr>
            <w:tcW w:w="68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74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920" w:type="dxa"/>
            <w:hideMark/>
          </w:tcPr>
          <w:p w:rsidR="00CA3E9C" w:rsidRPr="00CA1A05" w:rsidRDefault="003C4870" w:rsidP="000E2CA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A1A05" w:rsidTr="00CA3E9C">
        <w:trPr>
          <w:trHeight w:val="285"/>
        </w:trPr>
        <w:tc>
          <w:tcPr>
            <w:tcW w:w="68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74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920" w:type="dxa"/>
            <w:hideMark/>
          </w:tcPr>
          <w:p w:rsidR="00CA3E9C" w:rsidRPr="00CA1A05" w:rsidRDefault="000E2CA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A1A05" w:rsidTr="00CA3E9C">
        <w:trPr>
          <w:trHeight w:val="285"/>
        </w:trPr>
        <w:tc>
          <w:tcPr>
            <w:tcW w:w="68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74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920" w:type="dxa"/>
            <w:hideMark/>
          </w:tcPr>
          <w:p w:rsidR="00CA3E9C" w:rsidRPr="00CA1A05" w:rsidRDefault="003C487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A1A05" w:rsidTr="00CA3E9C">
        <w:trPr>
          <w:trHeight w:val="315"/>
        </w:trPr>
        <w:tc>
          <w:tcPr>
            <w:tcW w:w="68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74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920" w:type="dxa"/>
            <w:hideMark/>
          </w:tcPr>
          <w:p w:rsidR="00CA3E9C" w:rsidRPr="00CA1A05" w:rsidRDefault="003C487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A1A05" w:rsidTr="00CA3E9C">
        <w:trPr>
          <w:trHeight w:val="345"/>
        </w:trPr>
        <w:tc>
          <w:tcPr>
            <w:tcW w:w="68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74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920" w:type="dxa"/>
            <w:hideMark/>
          </w:tcPr>
          <w:p w:rsidR="00CA3E9C" w:rsidRPr="00CA1A0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A1A05" w:rsidTr="00CA3E9C">
        <w:trPr>
          <w:trHeight w:val="645"/>
        </w:trPr>
        <w:tc>
          <w:tcPr>
            <w:tcW w:w="68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74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920" w:type="dxa"/>
            <w:hideMark/>
          </w:tcPr>
          <w:p w:rsidR="00CA3E9C" w:rsidRPr="00CA1A0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A1A05" w:rsidTr="00CA3E9C">
        <w:trPr>
          <w:trHeight w:val="360"/>
        </w:trPr>
        <w:tc>
          <w:tcPr>
            <w:tcW w:w="68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74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920" w:type="dxa"/>
            <w:hideMark/>
          </w:tcPr>
          <w:p w:rsidR="00CA3E9C" w:rsidRPr="00CA1A0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A1A05" w:rsidTr="00CA3E9C">
        <w:trPr>
          <w:trHeight w:val="615"/>
        </w:trPr>
        <w:tc>
          <w:tcPr>
            <w:tcW w:w="68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274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920" w:type="dxa"/>
            <w:hideMark/>
          </w:tcPr>
          <w:p w:rsidR="00CA3E9C" w:rsidRPr="00CA1A05" w:rsidRDefault="0050256B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A1A05" w:rsidTr="00CA3E9C">
        <w:trPr>
          <w:trHeight w:val="675"/>
        </w:trPr>
        <w:tc>
          <w:tcPr>
            <w:tcW w:w="68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74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920" w:type="dxa"/>
            <w:hideMark/>
          </w:tcPr>
          <w:p w:rsidR="00CA3E9C" w:rsidRPr="00CA1A0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A1A05" w:rsidTr="00CA3E9C">
        <w:trPr>
          <w:trHeight w:val="330"/>
        </w:trPr>
        <w:tc>
          <w:tcPr>
            <w:tcW w:w="68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740" w:type="dxa"/>
            <w:hideMark/>
          </w:tcPr>
          <w:p w:rsidR="00CA3E9C" w:rsidRPr="00CA1A0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920" w:type="dxa"/>
            <w:hideMark/>
          </w:tcPr>
          <w:p w:rsidR="00CA3E9C" w:rsidRPr="00CA1A0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Pr="00CA1A05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CA1A05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1A05">
        <w:rPr>
          <w:rFonts w:ascii="Times New Roman" w:eastAsia="Times New Roman" w:hAnsi="Times New Roman" w:cs="Times New Roman"/>
          <w:lang w:eastAsia="ru-RU"/>
        </w:rPr>
        <w:lastRenderedPageBreak/>
        <w:t>Характер и объемы работ: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758"/>
        <w:gridCol w:w="1418"/>
        <w:gridCol w:w="850"/>
        <w:gridCol w:w="709"/>
        <w:gridCol w:w="4111"/>
      </w:tblGrid>
      <w:tr w:rsidR="00C8270D" w:rsidRPr="00CA1A05" w:rsidTr="00BA3DBB">
        <w:tc>
          <w:tcPr>
            <w:tcW w:w="510" w:type="dxa"/>
          </w:tcPr>
          <w:p w:rsidR="00C8270D" w:rsidRPr="00CA1A0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1758" w:type="dxa"/>
          </w:tcPr>
          <w:p w:rsidR="00C8270D" w:rsidRPr="00CA1A0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418" w:type="dxa"/>
          </w:tcPr>
          <w:p w:rsidR="00C8270D" w:rsidRPr="00CA1A0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850" w:type="dxa"/>
          </w:tcPr>
          <w:p w:rsidR="00C8270D" w:rsidRPr="00CA1A0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709" w:type="dxa"/>
          </w:tcPr>
          <w:p w:rsidR="00C8270D" w:rsidRPr="00CA1A0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111" w:type="dxa"/>
          </w:tcPr>
          <w:p w:rsidR="00C8270D" w:rsidRPr="00CA1A0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CA1A05" w:rsidTr="00BA3DBB">
        <w:tc>
          <w:tcPr>
            <w:tcW w:w="510" w:type="dxa"/>
          </w:tcPr>
          <w:p w:rsidR="00C8270D" w:rsidRPr="00CA1A0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8" w:type="dxa"/>
          </w:tcPr>
          <w:p w:rsidR="00C8270D" w:rsidRPr="00CA1A0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8" w:type="dxa"/>
          </w:tcPr>
          <w:p w:rsidR="00C8270D" w:rsidRPr="00CA1A0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C8270D" w:rsidRPr="00CA1A0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709" w:type="dxa"/>
          </w:tcPr>
          <w:p w:rsidR="00C8270D" w:rsidRPr="00CA1A0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111" w:type="dxa"/>
          </w:tcPr>
          <w:p w:rsidR="00C8270D" w:rsidRPr="00CA1A0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C062EC" w:rsidRPr="00CA1A05" w:rsidTr="00BA3DBB">
        <w:tc>
          <w:tcPr>
            <w:tcW w:w="510" w:type="dxa"/>
            <w:vMerge w:val="restart"/>
          </w:tcPr>
          <w:p w:rsidR="00C062EC" w:rsidRPr="00CA1A05" w:rsidRDefault="00C062E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58" w:type="dxa"/>
          </w:tcPr>
          <w:p w:rsidR="00C062EC" w:rsidRPr="00CA1A05" w:rsidRDefault="00C062EC" w:rsidP="00B52B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Маслоприемник Т-1</w:t>
            </w:r>
          </w:p>
        </w:tc>
        <w:tc>
          <w:tcPr>
            <w:tcW w:w="1418" w:type="dxa"/>
          </w:tcPr>
          <w:p w:rsidR="00C062EC" w:rsidRPr="00CA1A05" w:rsidRDefault="00C062EC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Разрушение бетонного покрытия бортов и днища маслоприемника</w:t>
            </w:r>
          </w:p>
        </w:tc>
        <w:tc>
          <w:tcPr>
            <w:tcW w:w="850" w:type="dxa"/>
          </w:tcPr>
          <w:p w:rsidR="00C062EC" w:rsidRPr="00CA1A05" w:rsidRDefault="00C062E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9" w:type="dxa"/>
          </w:tcPr>
          <w:p w:rsidR="00C062EC" w:rsidRPr="00CA1A05" w:rsidRDefault="00C062E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111" w:type="dxa"/>
          </w:tcPr>
          <w:p w:rsidR="00C062EC" w:rsidRPr="00CA1A05" w:rsidRDefault="00C062EC" w:rsidP="00E950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Разборка покрытий и оснований цементно-бетонных</w:t>
            </w:r>
          </w:p>
        </w:tc>
      </w:tr>
      <w:tr w:rsidR="00C062EC" w:rsidRPr="00CA1A05" w:rsidTr="00BA3DBB">
        <w:tc>
          <w:tcPr>
            <w:tcW w:w="510" w:type="dxa"/>
            <w:vMerge/>
          </w:tcPr>
          <w:p w:rsidR="00C062EC" w:rsidRPr="00CA1A05" w:rsidRDefault="00C062E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 w:val="restart"/>
          </w:tcPr>
          <w:p w:rsidR="00C062EC" w:rsidRPr="00CA1A05" w:rsidRDefault="00C062EC" w:rsidP="00B52BA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:rsidR="00C062EC" w:rsidRPr="00CA1A05" w:rsidRDefault="00C062EC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C062EC" w:rsidRPr="00CA1A05" w:rsidRDefault="00C062E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9" w:type="dxa"/>
          </w:tcPr>
          <w:p w:rsidR="00C062EC" w:rsidRPr="00CA1A05" w:rsidRDefault="00C062E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0,08</w:t>
            </w:r>
          </w:p>
        </w:tc>
        <w:tc>
          <w:tcPr>
            <w:tcW w:w="4111" w:type="dxa"/>
          </w:tcPr>
          <w:p w:rsidR="00C062EC" w:rsidRPr="00CA1A05" w:rsidRDefault="00C062EC" w:rsidP="00070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Устройство подстилающих слоев щебеночных</w:t>
            </w:r>
          </w:p>
        </w:tc>
      </w:tr>
      <w:tr w:rsidR="00C062EC" w:rsidRPr="00CA1A05" w:rsidTr="00BA3DBB">
        <w:tc>
          <w:tcPr>
            <w:tcW w:w="510" w:type="dxa"/>
            <w:vMerge/>
          </w:tcPr>
          <w:p w:rsidR="00C062EC" w:rsidRPr="00CA1A05" w:rsidRDefault="00C062E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C062EC" w:rsidRPr="00CA1A05" w:rsidRDefault="00C062EC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C062EC" w:rsidRPr="00CA1A05" w:rsidRDefault="00C062EC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C062EC" w:rsidRPr="00CA1A05" w:rsidRDefault="00C062E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9" w:type="dxa"/>
          </w:tcPr>
          <w:p w:rsidR="00C062EC" w:rsidRPr="00CA1A05" w:rsidRDefault="00C062EC" w:rsidP="00BA3DB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111" w:type="dxa"/>
          </w:tcPr>
          <w:p w:rsidR="00C062EC" w:rsidRPr="00CA1A05" w:rsidRDefault="00C062E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Устройство бетонной подготовки</w:t>
            </w:r>
            <w:r w:rsidR="004D1F7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D1F75" w:rsidRPr="004D1F75">
              <w:rPr>
                <w:rFonts w:ascii="Times New Roman" w:eastAsia="Times New Roman" w:hAnsi="Times New Roman" w:cs="Times New Roman"/>
                <w:lang w:eastAsia="ru-RU"/>
              </w:rPr>
              <w:t>из бетона тяжелого класс В15 (М200)</w:t>
            </w:r>
          </w:p>
        </w:tc>
      </w:tr>
      <w:tr w:rsidR="00C062EC" w:rsidRPr="00CA1A05" w:rsidTr="00BA3DBB">
        <w:tc>
          <w:tcPr>
            <w:tcW w:w="510" w:type="dxa"/>
            <w:vMerge/>
          </w:tcPr>
          <w:p w:rsidR="00C062EC" w:rsidRPr="00CA1A05" w:rsidRDefault="00C062E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C062EC" w:rsidRPr="00CA1A05" w:rsidRDefault="00C062EC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C062EC" w:rsidRPr="00CA1A05" w:rsidRDefault="00C062EC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C062EC" w:rsidRPr="00CA1A05" w:rsidRDefault="00C062E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709" w:type="dxa"/>
          </w:tcPr>
          <w:p w:rsidR="00C062EC" w:rsidRPr="00CA1A05" w:rsidRDefault="00C062EC" w:rsidP="004531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4111" w:type="dxa"/>
          </w:tcPr>
          <w:p w:rsidR="00C062EC" w:rsidRPr="00CA1A05" w:rsidRDefault="00C062EC" w:rsidP="00070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бетонных </w:t>
            </w: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 xml:space="preserve">стен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маслоприемника</w:t>
            </w: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D1F75" w:rsidRPr="004D1F75">
              <w:rPr>
                <w:rFonts w:ascii="Times New Roman" w:eastAsia="Times New Roman" w:hAnsi="Times New Roman" w:cs="Times New Roman"/>
                <w:lang w:eastAsia="ru-RU"/>
              </w:rPr>
              <w:t>из бетона тяжелого класс В15 (М200)</w:t>
            </w:r>
          </w:p>
        </w:tc>
      </w:tr>
      <w:tr w:rsidR="00C062EC" w:rsidRPr="00CA1A05" w:rsidTr="00BA3DBB">
        <w:tc>
          <w:tcPr>
            <w:tcW w:w="510" w:type="dxa"/>
            <w:vMerge/>
          </w:tcPr>
          <w:p w:rsidR="00C062EC" w:rsidRPr="00CA1A05" w:rsidRDefault="00C062E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C062EC" w:rsidRPr="00CA1A05" w:rsidRDefault="00C062EC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C062EC" w:rsidRPr="00CA1A05" w:rsidRDefault="00C062EC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C062EC" w:rsidRPr="00CA1A05" w:rsidRDefault="00C062E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1т</w:t>
            </w:r>
          </w:p>
        </w:tc>
        <w:tc>
          <w:tcPr>
            <w:tcW w:w="709" w:type="dxa"/>
          </w:tcPr>
          <w:p w:rsidR="00C062EC" w:rsidRPr="00CA1A05" w:rsidRDefault="00C062EC" w:rsidP="004531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0,168</w:t>
            </w:r>
          </w:p>
        </w:tc>
        <w:tc>
          <w:tcPr>
            <w:tcW w:w="4111" w:type="dxa"/>
          </w:tcPr>
          <w:p w:rsidR="00C062EC" w:rsidRPr="00CA1A05" w:rsidRDefault="00C062EC" w:rsidP="00070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 xml:space="preserve">рмирование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днища маслоприемника г</w:t>
            </w: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орячекатан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 xml:space="preserve"> арматурн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 xml:space="preserve"> сталь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 xml:space="preserve"> класса А-I, диаметром 6 мм</w:t>
            </w:r>
          </w:p>
        </w:tc>
      </w:tr>
      <w:tr w:rsidR="00C062EC" w:rsidRPr="00CA1A05" w:rsidTr="00BA3DBB">
        <w:tc>
          <w:tcPr>
            <w:tcW w:w="510" w:type="dxa"/>
            <w:vMerge/>
          </w:tcPr>
          <w:p w:rsidR="00C062EC" w:rsidRPr="00CA1A05" w:rsidRDefault="00C062E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C062EC" w:rsidRPr="00CA1A05" w:rsidRDefault="00C062E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C062EC" w:rsidRPr="00CA1A05" w:rsidRDefault="00C062EC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C062EC" w:rsidRPr="00CA1A05" w:rsidRDefault="00C062E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1т</w:t>
            </w:r>
          </w:p>
        </w:tc>
        <w:tc>
          <w:tcPr>
            <w:tcW w:w="709" w:type="dxa"/>
          </w:tcPr>
          <w:p w:rsidR="00C062EC" w:rsidRPr="00CA1A05" w:rsidRDefault="00C062EC" w:rsidP="004531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0,185</w:t>
            </w:r>
          </w:p>
        </w:tc>
        <w:tc>
          <w:tcPr>
            <w:tcW w:w="4111" w:type="dxa"/>
          </w:tcPr>
          <w:p w:rsidR="00C062EC" w:rsidRPr="00CA1A05" w:rsidRDefault="00C062EC" w:rsidP="00070D6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 xml:space="preserve">Армирование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стен </w:t>
            </w: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маслоприемника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</w:t>
            </w: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орячекатан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 xml:space="preserve"> арматурн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ой</w:t>
            </w: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 xml:space="preserve"> сталь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 xml:space="preserve"> класса А-I, диаметром 6 мм</w:t>
            </w:r>
          </w:p>
        </w:tc>
      </w:tr>
      <w:tr w:rsidR="00C062EC" w:rsidRPr="00CA1A05" w:rsidTr="00BA3DBB">
        <w:tc>
          <w:tcPr>
            <w:tcW w:w="510" w:type="dxa"/>
            <w:vMerge/>
          </w:tcPr>
          <w:p w:rsidR="00C062EC" w:rsidRPr="00CA1A05" w:rsidRDefault="00C062E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C062EC" w:rsidRPr="00CA1A05" w:rsidRDefault="00C062EC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C062EC" w:rsidRPr="00CA1A05" w:rsidRDefault="00C062EC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C062EC" w:rsidRPr="00CA1A05" w:rsidRDefault="00C062E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1т</w:t>
            </w:r>
          </w:p>
        </w:tc>
        <w:tc>
          <w:tcPr>
            <w:tcW w:w="709" w:type="dxa"/>
          </w:tcPr>
          <w:p w:rsidR="00C062EC" w:rsidRPr="00CA1A05" w:rsidRDefault="00C062EC" w:rsidP="004531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0,024</w:t>
            </w:r>
          </w:p>
        </w:tc>
        <w:tc>
          <w:tcPr>
            <w:tcW w:w="4111" w:type="dxa"/>
          </w:tcPr>
          <w:p w:rsidR="00C062EC" w:rsidRPr="00CA1A05" w:rsidRDefault="00C062EC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 xml:space="preserve"> стальны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 w:rsidRPr="00723DE0">
              <w:rPr>
                <w:rFonts w:ascii="Times New Roman" w:eastAsia="Times New Roman" w:hAnsi="Times New Roman" w:cs="Times New Roman"/>
                <w:lang w:eastAsia="ru-RU"/>
              </w:rPr>
              <w:t xml:space="preserve"> решеток из полосовой и тонколистовой стали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Ст 3</w:t>
            </w:r>
          </w:p>
        </w:tc>
      </w:tr>
      <w:tr w:rsidR="00C062EC" w:rsidRPr="00CA1A05" w:rsidTr="00BA3DBB">
        <w:tc>
          <w:tcPr>
            <w:tcW w:w="510" w:type="dxa"/>
            <w:vMerge w:val="restart"/>
          </w:tcPr>
          <w:p w:rsidR="00C062EC" w:rsidRPr="00CA1A05" w:rsidRDefault="00C062E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758" w:type="dxa"/>
            <w:vMerge w:val="restart"/>
          </w:tcPr>
          <w:p w:rsidR="00C062EC" w:rsidRPr="00CA1A05" w:rsidRDefault="0015268B" w:rsidP="001526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Погрузо-разгрузочные работы и вывоз строительного мусора</w:t>
            </w:r>
          </w:p>
        </w:tc>
        <w:tc>
          <w:tcPr>
            <w:tcW w:w="1418" w:type="dxa"/>
            <w:vMerge w:val="restart"/>
          </w:tcPr>
          <w:p w:rsidR="00C062EC" w:rsidRPr="00CA1A05" w:rsidRDefault="00C062EC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C062EC" w:rsidRPr="00CA1A05" w:rsidRDefault="00C062E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709" w:type="dxa"/>
          </w:tcPr>
          <w:p w:rsidR="00C062EC" w:rsidRPr="00CA1A05" w:rsidRDefault="00420D8A" w:rsidP="009D73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  <w:r w:rsidR="009D73F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</w:p>
        </w:tc>
        <w:tc>
          <w:tcPr>
            <w:tcW w:w="4111" w:type="dxa"/>
          </w:tcPr>
          <w:p w:rsidR="00C062EC" w:rsidRPr="00CA1A05" w:rsidRDefault="00C062EC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Погрузочные работы при автомобильных перевозках Мусор строительный</w:t>
            </w:r>
          </w:p>
        </w:tc>
      </w:tr>
      <w:tr w:rsidR="00C062EC" w:rsidRPr="00CA1A05" w:rsidTr="00BA3DBB">
        <w:tc>
          <w:tcPr>
            <w:tcW w:w="510" w:type="dxa"/>
            <w:vMerge/>
          </w:tcPr>
          <w:p w:rsidR="00C062EC" w:rsidRPr="00CA1A05" w:rsidRDefault="00C062E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58" w:type="dxa"/>
            <w:vMerge/>
          </w:tcPr>
          <w:p w:rsidR="00C062EC" w:rsidRPr="00CA1A05" w:rsidRDefault="00C062EC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vMerge/>
          </w:tcPr>
          <w:p w:rsidR="00C062EC" w:rsidRPr="00CA1A05" w:rsidRDefault="00C062EC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C062EC" w:rsidRPr="00CA1A05" w:rsidRDefault="00C062EC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1 т груза</w:t>
            </w:r>
          </w:p>
        </w:tc>
        <w:tc>
          <w:tcPr>
            <w:tcW w:w="709" w:type="dxa"/>
          </w:tcPr>
          <w:p w:rsidR="00C062EC" w:rsidRPr="00CA1A05" w:rsidRDefault="00420D8A" w:rsidP="009D73F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  <w:r w:rsidR="009D73FB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bookmarkStart w:id="0" w:name="_GoBack"/>
            <w:bookmarkEnd w:id="0"/>
          </w:p>
        </w:tc>
        <w:tc>
          <w:tcPr>
            <w:tcW w:w="4111" w:type="dxa"/>
          </w:tcPr>
          <w:p w:rsidR="00C062EC" w:rsidRPr="00CA1A05" w:rsidRDefault="00C062EC" w:rsidP="006D580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1A05">
              <w:rPr>
                <w:rFonts w:ascii="Times New Roman" w:eastAsia="Times New Roman" w:hAnsi="Times New Roman" w:cs="Times New Roman"/>
                <w:lang w:eastAsia="ru-RU"/>
              </w:rPr>
              <w:t>Перевозка грузов автомобилями-самосвалами грузоподъемностью 10 т, работающих вне карьера, на расстояние: до 10 км I класс груза</w:t>
            </w:r>
          </w:p>
        </w:tc>
      </w:tr>
    </w:tbl>
    <w:p w:rsidR="00C8270D" w:rsidRPr="00CA1A05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highlight w:val="yellow"/>
          <w:lang w:eastAsia="ru-RU"/>
        </w:rPr>
      </w:pPr>
    </w:p>
    <w:p w:rsidR="00074742" w:rsidRPr="00E57F9D" w:rsidRDefault="00074742" w:rsidP="0007474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57F9D">
        <w:rPr>
          <w:rFonts w:ascii="Times New Roman" w:eastAsia="Times New Roman" w:hAnsi="Times New Roman" w:cs="Times New Roman"/>
          <w:lang w:eastAsia="ru-RU"/>
        </w:rPr>
        <w:t>Производство работ осуществляется в охранной зоне действующей воздушной линии электропередачи, вблизи объектов, находящихся под напряжением, внутри существующих зданий, внутренняя проводка в которых не обесточена, если это приведет к ограничению действий рабочих в соответствии с требованиями техники безопасности ОЗП=1,2; ЭМ=1,2 к расх.; ЗПМ=1,2; ТЗ=1,2; ТЗМ=1,2"</w:t>
      </w:r>
    </w:p>
    <w:p w:rsidR="00923BE7" w:rsidRDefault="00923BE7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C8270D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A1A05">
        <w:rPr>
          <w:rFonts w:ascii="Times New Roman" w:eastAsia="Times New Roman" w:hAnsi="Times New Roman" w:cs="Times New Roman"/>
          <w:lang w:eastAsia="ru-RU"/>
        </w:rPr>
        <w:lastRenderedPageBreak/>
        <w:t>Выводы</w:t>
      </w:r>
      <w:r w:rsidR="008C348F" w:rsidRPr="00CA1A05">
        <w:rPr>
          <w:rFonts w:ascii="Times New Roman" w:eastAsia="Times New Roman" w:hAnsi="Times New Roman" w:cs="Times New Roman"/>
          <w:lang w:eastAsia="ru-RU"/>
        </w:rPr>
        <w:t> </w:t>
      </w:r>
      <w:r w:rsidRPr="00CA1A05">
        <w:rPr>
          <w:rFonts w:ascii="Times New Roman" w:eastAsia="Times New Roman" w:hAnsi="Times New Roman" w:cs="Times New Roman"/>
          <w:lang w:eastAsia="ru-RU"/>
        </w:rPr>
        <w:t>и</w:t>
      </w:r>
      <w:r w:rsidR="008C348F" w:rsidRPr="00CA1A05">
        <w:rPr>
          <w:rFonts w:ascii="Times New Roman" w:eastAsia="Times New Roman" w:hAnsi="Times New Roman" w:cs="Times New Roman"/>
          <w:lang w:eastAsia="ru-RU"/>
        </w:rPr>
        <w:t> </w:t>
      </w:r>
      <w:r w:rsidRPr="00CA1A05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CA1A05">
        <w:rPr>
          <w:rFonts w:ascii="Times New Roman" w:eastAsia="Times New Roman" w:hAnsi="Times New Roman" w:cs="Times New Roman"/>
          <w:lang w:eastAsia="ru-RU"/>
        </w:rPr>
        <w:t> комиссии</w:t>
      </w:r>
      <w:r w:rsidRPr="00CA1A05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CA1A05">
        <w:rPr>
          <w:rFonts w:ascii="Times New Roman" w:eastAsia="Times New Roman" w:hAnsi="Times New Roman" w:cs="Times New Roman"/>
          <w:u w:val="single"/>
          <w:lang w:eastAsia="ru-RU"/>
        </w:rPr>
        <w:t xml:space="preserve">в связи с выявленными дефектами, создающими предпосылки для возникновения аварийных ситуаций, необходимо произвести </w:t>
      </w:r>
      <w:r w:rsidR="00CD0B3F" w:rsidRPr="00CA1A05">
        <w:rPr>
          <w:rFonts w:ascii="Times New Roman" w:eastAsia="Times New Roman" w:hAnsi="Times New Roman" w:cs="Times New Roman"/>
          <w:u w:val="single"/>
          <w:lang w:eastAsia="ru-RU"/>
        </w:rPr>
        <w:t xml:space="preserve">капитальный ремонт </w:t>
      </w:r>
      <w:r w:rsidR="0045310F" w:rsidRPr="00CA1A05">
        <w:rPr>
          <w:rFonts w:ascii="Times New Roman" w:eastAsia="Times New Roman" w:hAnsi="Times New Roman" w:cs="Times New Roman"/>
          <w:u w:val="single"/>
          <w:lang w:eastAsia="ru-RU"/>
        </w:rPr>
        <w:t xml:space="preserve">маслоприемника Т-1 подстанция 110/10 кВ Мирошники Котовского РЭС </w:t>
      </w:r>
    </w:p>
    <w:p w:rsidR="00E95054" w:rsidRPr="00CA1A05" w:rsidRDefault="00E95054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Pr="00CA1A05" w:rsidRDefault="00D835CF" w:rsidP="00CA1A0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1A05">
        <w:rPr>
          <w:rFonts w:ascii="Times New Roman" w:eastAsia="Times New Roman" w:hAnsi="Times New Roman" w:cs="Times New Roman"/>
          <w:lang w:eastAsia="ru-RU"/>
        </w:rPr>
        <w:t>Председатель комисси:</w:t>
      </w:r>
      <w:r w:rsidR="00BA6A99" w:rsidRPr="00CA1A05">
        <w:rPr>
          <w:rFonts w:ascii="Times New Roman" w:eastAsia="Times New Roman" w:hAnsi="Times New Roman" w:cs="Times New Roman"/>
          <w:lang w:eastAsia="ru-RU"/>
        </w:rPr>
        <w:t>_</w:t>
      </w:r>
      <w:r w:rsidR="00145377" w:rsidRPr="00CA1A05">
        <w:rPr>
          <w:rFonts w:ascii="Times New Roman" w:eastAsia="Times New Roman" w:hAnsi="Times New Roman" w:cs="Times New Roman"/>
          <w:lang w:eastAsia="ru-RU"/>
        </w:rPr>
        <w:t>Начальник ОУД ПО КЭС</w:t>
      </w:r>
      <w:r w:rsidR="00180324" w:rsidRPr="00CA1A05">
        <w:rPr>
          <w:rFonts w:ascii="Times New Roman" w:eastAsia="Times New Roman" w:hAnsi="Times New Roman" w:cs="Times New Roman"/>
          <w:lang w:eastAsia="ru-RU"/>
        </w:rPr>
        <w:t xml:space="preserve">     </w:t>
      </w:r>
      <w:r w:rsidR="00CA1A05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BA6A99" w:rsidRPr="00CA1A05">
        <w:rPr>
          <w:rFonts w:ascii="Times New Roman" w:eastAsia="Times New Roman" w:hAnsi="Times New Roman" w:cs="Times New Roman"/>
          <w:lang w:eastAsia="ru-RU"/>
        </w:rPr>
        <w:t>__________</w:t>
      </w:r>
      <w:r w:rsidR="00145377" w:rsidRPr="00CA1A05">
        <w:rPr>
          <w:rFonts w:ascii="Times New Roman" w:eastAsia="Times New Roman" w:hAnsi="Times New Roman" w:cs="Times New Roman"/>
          <w:lang w:eastAsia="ru-RU"/>
        </w:rPr>
        <w:t xml:space="preserve">   </w:t>
      </w:r>
      <w:r w:rsidR="00D70D16" w:rsidRPr="00CA1A05">
        <w:rPr>
          <w:rFonts w:ascii="Times New Roman" w:eastAsia="Times New Roman" w:hAnsi="Times New Roman" w:cs="Times New Roman"/>
          <w:lang w:eastAsia="ru-RU"/>
        </w:rPr>
        <w:t xml:space="preserve"> </w:t>
      </w:r>
      <w:r w:rsidR="00145377" w:rsidRPr="00CA1A05">
        <w:rPr>
          <w:rFonts w:ascii="Times New Roman" w:eastAsia="Times New Roman" w:hAnsi="Times New Roman" w:cs="Times New Roman"/>
          <w:lang w:eastAsia="ru-RU"/>
        </w:rPr>
        <w:t>А.П. Маринин</w:t>
      </w:r>
      <w:r w:rsidR="00BA6A99" w:rsidRPr="00CA1A05">
        <w:rPr>
          <w:rFonts w:ascii="Times New Roman" w:eastAsia="Times New Roman" w:hAnsi="Times New Roman" w:cs="Times New Roman"/>
          <w:lang w:eastAsia="ru-RU"/>
        </w:rPr>
        <w:t xml:space="preserve">        </w:t>
      </w:r>
    </w:p>
    <w:p w:rsidR="00BA6A99" w:rsidRPr="00CA1A05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Default="00D835C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CA1A05">
        <w:rPr>
          <w:rFonts w:ascii="Times New Roman" w:eastAsia="Times New Roman" w:hAnsi="Times New Roman" w:cs="Times New Roman"/>
          <w:lang w:eastAsia="ru-RU"/>
        </w:rPr>
        <w:t>Члены комиссии</w:t>
      </w:r>
      <w:r w:rsidR="00BA6A99" w:rsidRPr="00CA1A05">
        <w:rPr>
          <w:rFonts w:ascii="Times New Roman" w:eastAsia="Times New Roman" w:hAnsi="Times New Roman" w:cs="Times New Roman"/>
          <w:lang w:eastAsia="ru-RU"/>
        </w:rPr>
        <w:t xml:space="preserve"> </w:t>
      </w:r>
      <w:r w:rsidR="00F67921" w:rsidRPr="00CA1A05">
        <w:rPr>
          <w:rFonts w:ascii="Times New Roman" w:eastAsia="Times New Roman" w:hAnsi="Times New Roman" w:cs="Times New Roman"/>
          <w:lang w:eastAsia="ru-RU"/>
        </w:rPr>
        <w:t>Начальник Котовского</w:t>
      </w:r>
      <w:r w:rsidR="00180324" w:rsidRPr="00CA1A05">
        <w:rPr>
          <w:rFonts w:ascii="Times New Roman" w:eastAsia="Times New Roman" w:hAnsi="Times New Roman" w:cs="Times New Roman"/>
          <w:lang w:eastAsia="ru-RU"/>
        </w:rPr>
        <w:t xml:space="preserve"> РЭС</w:t>
      </w:r>
      <w:r w:rsidR="00145377" w:rsidRPr="00CA1A05">
        <w:rPr>
          <w:rFonts w:ascii="Times New Roman" w:eastAsia="Times New Roman" w:hAnsi="Times New Roman" w:cs="Times New Roman"/>
          <w:lang w:eastAsia="ru-RU"/>
        </w:rPr>
        <w:t xml:space="preserve"> </w:t>
      </w:r>
      <w:r w:rsidR="00F67921" w:rsidRPr="00CA1A05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="00CA1A05">
        <w:rPr>
          <w:rFonts w:ascii="Times New Roman" w:eastAsia="Times New Roman" w:hAnsi="Times New Roman" w:cs="Times New Roman"/>
          <w:lang w:eastAsia="ru-RU"/>
        </w:rPr>
        <w:t xml:space="preserve">      </w:t>
      </w:r>
      <w:r w:rsidR="00145377" w:rsidRPr="00CA1A05">
        <w:rPr>
          <w:rFonts w:ascii="Times New Roman" w:eastAsia="Times New Roman" w:hAnsi="Times New Roman" w:cs="Times New Roman"/>
          <w:lang w:eastAsia="ru-RU"/>
        </w:rPr>
        <w:t xml:space="preserve">___________   </w:t>
      </w:r>
      <w:r w:rsidR="00F67921" w:rsidRPr="00CA1A05">
        <w:rPr>
          <w:rFonts w:ascii="Times New Roman" w:eastAsia="Times New Roman" w:hAnsi="Times New Roman" w:cs="Times New Roman"/>
          <w:lang w:eastAsia="ru-RU"/>
        </w:rPr>
        <w:t>С</w:t>
      </w:r>
      <w:r w:rsidR="00145377" w:rsidRPr="00CA1A05">
        <w:rPr>
          <w:rFonts w:ascii="Times New Roman" w:eastAsia="Times New Roman" w:hAnsi="Times New Roman" w:cs="Times New Roman"/>
          <w:lang w:eastAsia="ru-RU"/>
        </w:rPr>
        <w:t>.</w:t>
      </w:r>
      <w:r w:rsidR="00180324" w:rsidRPr="00CA1A05">
        <w:rPr>
          <w:rFonts w:ascii="Times New Roman" w:eastAsia="Times New Roman" w:hAnsi="Times New Roman" w:cs="Times New Roman"/>
          <w:lang w:eastAsia="ru-RU"/>
        </w:rPr>
        <w:t>А</w:t>
      </w:r>
      <w:r w:rsidR="00145377" w:rsidRPr="00CA1A05">
        <w:rPr>
          <w:rFonts w:ascii="Times New Roman" w:eastAsia="Times New Roman" w:hAnsi="Times New Roman" w:cs="Times New Roman"/>
          <w:lang w:eastAsia="ru-RU"/>
        </w:rPr>
        <w:t xml:space="preserve">. </w:t>
      </w:r>
      <w:r w:rsidR="00F67921" w:rsidRPr="00CA1A05">
        <w:rPr>
          <w:rFonts w:ascii="Times New Roman" w:eastAsia="Times New Roman" w:hAnsi="Times New Roman" w:cs="Times New Roman"/>
          <w:lang w:eastAsia="ru-RU"/>
        </w:rPr>
        <w:t>Свиридов</w:t>
      </w:r>
    </w:p>
    <w:p w:rsidR="00E95054" w:rsidRPr="00CA1A05" w:rsidRDefault="00E95054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1A05" w:rsidRDefault="00BA6A99" w:rsidP="00CA1A05">
      <w:pPr>
        <w:widowControl w:val="0"/>
        <w:autoSpaceDE w:val="0"/>
        <w:autoSpaceDN w:val="0"/>
        <w:spacing w:after="0" w:line="240" w:lineRule="auto"/>
        <w:jc w:val="both"/>
      </w:pPr>
      <w:r w:rsidRPr="00CA1A05">
        <w:rPr>
          <w:rFonts w:ascii="Times New Roman" w:eastAsia="Times New Roman" w:hAnsi="Times New Roman" w:cs="Times New Roman"/>
          <w:lang w:eastAsia="ru-RU"/>
        </w:rPr>
        <w:t xml:space="preserve">                </w:t>
      </w:r>
      <w:r w:rsidR="00D835CF" w:rsidRPr="00CA1A05">
        <w:rPr>
          <w:rFonts w:ascii="Times New Roman" w:eastAsia="Times New Roman" w:hAnsi="Times New Roman" w:cs="Times New Roman"/>
          <w:lang w:eastAsia="ru-RU"/>
        </w:rPr>
        <w:t xml:space="preserve">               </w:t>
      </w:r>
      <w:r w:rsidR="00180324" w:rsidRPr="00CA1A05">
        <w:rPr>
          <w:rFonts w:ascii="Times New Roman" w:eastAsia="Times New Roman" w:hAnsi="Times New Roman" w:cs="Times New Roman"/>
          <w:lang w:eastAsia="ru-RU"/>
        </w:rPr>
        <w:t xml:space="preserve">Мастер РСУ ПО КЭС         </w:t>
      </w:r>
      <w:r w:rsidR="00F67921" w:rsidRPr="00CA1A05">
        <w:rPr>
          <w:rFonts w:ascii="Times New Roman" w:eastAsia="Times New Roman" w:hAnsi="Times New Roman" w:cs="Times New Roman"/>
          <w:lang w:eastAsia="ru-RU"/>
        </w:rPr>
        <w:t xml:space="preserve">      </w:t>
      </w:r>
      <w:r w:rsidR="00CA1A05">
        <w:rPr>
          <w:rFonts w:ascii="Times New Roman" w:eastAsia="Times New Roman" w:hAnsi="Times New Roman" w:cs="Times New Roman"/>
          <w:lang w:eastAsia="ru-RU"/>
        </w:rPr>
        <w:t xml:space="preserve">         </w:t>
      </w:r>
      <w:r w:rsidR="00F67921" w:rsidRPr="00CA1A05">
        <w:rPr>
          <w:rFonts w:ascii="Times New Roman" w:eastAsia="Times New Roman" w:hAnsi="Times New Roman" w:cs="Times New Roman"/>
          <w:lang w:eastAsia="ru-RU"/>
        </w:rPr>
        <w:t xml:space="preserve"> </w:t>
      </w:r>
      <w:r w:rsidR="00180324" w:rsidRPr="00CA1A05">
        <w:rPr>
          <w:rFonts w:ascii="Times New Roman" w:eastAsia="Times New Roman" w:hAnsi="Times New Roman" w:cs="Times New Roman"/>
          <w:lang w:eastAsia="ru-RU"/>
        </w:rPr>
        <w:t>___________   А.И. Воронин</w:t>
      </w:r>
    </w:p>
    <w:sectPr w:rsidR="00CA1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BF5" w:rsidRDefault="00576BF5" w:rsidP="00CA1A05">
      <w:pPr>
        <w:spacing w:after="0" w:line="240" w:lineRule="auto"/>
      </w:pPr>
      <w:r>
        <w:separator/>
      </w:r>
    </w:p>
  </w:endnote>
  <w:endnote w:type="continuationSeparator" w:id="0">
    <w:p w:rsidR="00576BF5" w:rsidRDefault="00576BF5" w:rsidP="00CA1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BF5" w:rsidRDefault="00576BF5" w:rsidP="00CA1A05">
      <w:pPr>
        <w:spacing w:after="0" w:line="240" w:lineRule="auto"/>
      </w:pPr>
      <w:r>
        <w:separator/>
      </w:r>
    </w:p>
  </w:footnote>
  <w:footnote w:type="continuationSeparator" w:id="0">
    <w:p w:rsidR="00576BF5" w:rsidRDefault="00576BF5" w:rsidP="00CA1A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6F3"/>
    <w:rsid w:val="000066B1"/>
    <w:rsid w:val="000568CD"/>
    <w:rsid w:val="00070D61"/>
    <w:rsid w:val="00074742"/>
    <w:rsid w:val="000A2ACC"/>
    <w:rsid w:val="000E2CAF"/>
    <w:rsid w:val="00145377"/>
    <w:rsid w:val="0015268B"/>
    <w:rsid w:val="001551F7"/>
    <w:rsid w:val="00180324"/>
    <w:rsid w:val="002165C1"/>
    <w:rsid w:val="003450F1"/>
    <w:rsid w:val="00392160"/>
    <w:rsid w:val="003C4870"/>
    <w:rsid w:val="003D2DE4"/>
    <w:rsid w:val="00420D8A"/>
    <w:rsid w:val="0045310F"/>
    <w:rsid w:val="00467DC7"/>
    <w:rsid w:val="004B4367"/>
    <w:rsid w:val="004D1F75"/>
    <w:rsid w:val="0050256B"/>
    <w:rsid w:val="00576BF5"/>
    <w:rsid w:val="0066379C"/>
    <w:rsid w:val="006B3E56"/>
    <w:rsid w:val="006C2E64"/>
    <w:rsid w:val="006D580C"/>
    <w:rsid w:val="007826F3"/>
    <w:rsid w:val="007D7497"/>
    <w:rsid w:val="00832599"/>
    <w:rsid w:val="008A2D26"/>
    <w:rsid w:val="008C348F"/>
    <w:rsid w:val="00900226"/>
    <w:rsid w:val="00917FFE"/>
    <w:rsid w:val="00923BE7"/>
    <w:rsid w:val="00981ED3"/>
    <w:rsid w:val="009B4FF2"/>
    <w:rsid w:val="009D73FB"/>
    <w:rsid w:val="00A55E98"/>
    <w:rsid w:val="00A903CE"/>
    <w:rsid w:val="00AC2B7D"/>
    <w:rsid w:val="00B52BA5"/>
    <w:rsid w:val="00BA3DBB"/>
    <w:rsid w:val="00BA6A99"/>
    <w:rsid w:val="00C062EC"/>
    <w:rsid w:val="00C37FFC"/>
    <w:rsid w:val="00C8270D"/>
    <w:rsid w:val="00CA1A05"/>
    <w:rsid w:val="00CA3E9C"/>
    <w:rsid w:val="00CD0B3F"/>
    <w:rsid w:val="00D00801"/>
    <w:rsid w:val="00D70D16"/>
    <w:rsid w:val="00D835CF"/>
    <w:rsid w:val="00DE6321"/>
    <w:rsid w:val="00E00892"/>
    <w:rsid w:val="00E95054"/>
    <w:rsid w:val="00EA2D0E"/>
    <w:rsid w:val="00EA3139"/>
    <w:rsid w:val="00EF106E"/>
    <w:rsid w:val="00F67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9723A"/>
  <w15:chartTrackingRefBased/>
  <w15:docId w15:val="{98C568F8-596B-42CC-8D91-85D14431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A1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1A05"/>
  </w:style>
  <w:style w:type="paragraph" w:styleId="a7">
    <w:name w:val="footer"/>
    <w:basedOn w:val="a"/>
    <w:link w:val="a8"/>
    <w:uiPriority w:val="99"/>
    <w:unhideWhenUsed/>
    <w:rsid w:val="00CA1A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1A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 Олег Сергеевич</dc:creator>
  <cp:keywords/>
  <dc:description/>
  <cp:lastModifiedBy>Певрушин Степан Васильевич</cp:lastModifiedBy>
  <cp:revision>33</cp:revision>
  <dcterms:created xsi:type="dcterms:W3CDTF">2020-07-06T06:38:00Z</dcterms:created>
  <dcterms:modified xsi:type="dcterms:W3CDTF">2020-07-14T08:30:00Z</dcterms:modified>
</cp:coreProperties>
</file>